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5"/>
        <w:gridCol w:w="1174"/>
        <w:gridCol w:w="903"/>
        <w:gridCol w:w="2072"/>
        <w:gridCol w:w="91"/>
        <w:gridCol w:w="3192"/>
        <w:gridCol w:w="403"/>
        <w:gridCol w:w="1418"/>
      </w:tblGrid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b/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Студијски програм</w:t>
            </w:r>
            <w:r w:rsidRPr="0056455F">
              <w:rPr>
                <w:bCs/>
                <w:lang w:val="ru-RU"/>
              </w:rPr>
              <w:t>/студијски програми</w:t>
            </w:r>
            <w:r w:rsidRPr="0056455F">
              <w:rPr>
                <w:bCs/>
              </w:rPr>
              <w:t>:</w:t>
            </w:r>
            <w:r w:rsidRPr="0056455F">
              <w:rPr>
                <w:bCs/>
                <w:lang w:val="sr-Cyrl-CS"/>
              </w:rPr>
              <w:t xml:space="preserve"> Мастер учитељ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lang w:val="sr-Cyrl-CS"/>
              </w:rPr>
              <w:t xml:space="preserve">Врста </w:t>
            </w:r>
            <w:r w:rsidRPr="0056455F">
              <w:rPr>
                <w:lang w:val="ru-RU"/>
              </w:rPr>
              <w:t xml:space="preserve">и ниво студија: Мастер академске студије </w:t>
            </w:r>
          </w:p>
        </w:tc>
      </w:tr>
      <w:tr w:rsidR="00902D70" w:rsidRPr="008E3E6E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8E3E6E" w:rsidRDefault="00902D70" w:rsidP="00775DE7">
            <w:pPr>
              <w:pStyle w:val="Heading3"/>
              <w:rPr>
                <w:i/>
              </w:rPr>
            </w:pPr>
            <w:bookmarkStart w:id="0" w:name="_Toc365528493"/>
            <w:r w:rsidRPr="008E3E6E">
              <w:rPr>
                <w:bCs w:val="0"/>
                <w:lang w:val="sr-Cyrl-CS"/>
              </w:rPr>
              <w:t>Назив предмета: Одабрани математички појмови</w:t>
            </w:r>
            <w:bookmarkEnd w:id="0"/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b/>
                <w:bCs/>
                <w:lang w:val="sr-Cyrl-CS"/>
              </w:rPr>
            </w:pPr>
            <w:r w:rsidRPr="0056455F">
              <w:rPr>
                <w:b/>
                <w:bCs/>
                <w:lang w:val="sr-Cyrl-CS"/>
              </w:rPr>
              <w:t>Наставник</w:t>
            </w:r>
            <w:r w:rsidRPr="0056455F">
              <w:rPr>
                <w:b/>
                <w:bCs/>
                <w:lang w:val="ru-RU"/>
              </w:rPr>
              <w:t xml:space="preserve"> (</w:t>
            </w:r>
            <w:r w:rsidRPr="0056455F">
              <w:rPr>
                <w:lang w:val="sr-Cyrl-CS"/>
              </w:rPr>
              <w:t>Име, средње слово, презиме</w:t>
            </w:r>
            <w:r w:rsidRPr="0056455F">
              <w:rPr>
                <w:lang w:val="ru-RU"/>
              </w:rPr>
              <w:t>)</w:t>
            </w:r>
            <w:r w:rsidRPr="0056455F">
              <w:rPr>
                <w:b/>
                <w:bCs/>
                <w:lang w:val="sr-Cyrl-CS"/>
              </w:rPr>
              <w:t xml:space="preserve">: </w:t>
            </w:r>
            <w:r w:rsidR="002557F0">
              <w:rPr>
                <w:b/>
                <w:bCs/>
                <w:lang w:val="sr-Cyrl-CS"/>
              </w:rPr>
              <w:fldChar w:fldCharType="begin"/>
            </w:r>
            <w:r w:rsidR="002557F0">
              <w:rPr>
                <w:b/>
                <w:bCs/>
                <w:lang w:val="sr-Cyrl-CS"/>
              </w:rPr>
              <w:instrText xml:space="preserve"> HYPERLINK "../../Prilozi/Prilog%209.5/19.%20Mijajlovic%20S.%20Branislav.docx" </w:instrText>
            </w:r>
            <w:r w:rsidR="002557F0">
              <w:rPr>
                <w:b/>
                <w:bCs/>
                <w:lang w:val="sr-Cyrl-CS"/>
              </w:rPr>
            </w:r>
            <w:r w:rsidR="002557F0">
              <w:rPr>
                <w:b/>
                <w:bCs/>
                <w:lang w:val="sr-Cyrl-CS"/>
              </w:rPr>
              <w:fldChar w:fldCharType="separate"/>
            </w:r>
            <w:r w:rsidRPr="002557F0">
              <w:rPr>
                <w:rStyle w:val="Hyperlink"/>
                <w:b/>
                <w:bCs/>
                <w:lang w:val="sr-Cyrl-CS"/>
              </w:rPr>
              <w:t>Ми</w:t>
            </w:r>
            <w:bookmarkStart w:id="1" w:name="_GoBack"/>
            <w:r w:rsidRPr="002557F0">
              <w:rPr>
                <w:rStyle w:val="Hyperlink"/>
                <w:b/>
                <w:bCs/>
                <w:lang w:val="sr-Cyrl-CS"/>
              </w:rPr>
              <w:t>ј</w:t>
            </w:r>
            <w:bookmarkEnd w:id="1"/>
            <w:r w:rsidRPr="002557F0">
              <w:rPr>
                <w:rStyle w:val="Hyperlink"/>
                <w:b/>
                <w:bCs/>
                <w:lang w:val="sr-Cyrl-CS"/>
              </w:rPr>
              <w:t>ајловић  С. Бранислав</w:t>
            </w:r>
            <w:r w:rsidR="002557F0">
              <w:rPr>
                <w:b/>
                <w:bCs/>
                <w:lang w:val="sr-Cyrl-CS"/>
              </w:rPr>
              <w:fldChar w:fldCharType="end"/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r w:rsidRPr="0056455F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D11C42">
              <w:rPr>
                <w:bCs/>
                <w:lang w:val="sr-Cyrl-CS"/>
              </w:rPr>
              <w:t>зборни</w:t>
            </w:r>
            <w:r>
              <w:rPr>
                <w:bCs/>
                <w:lang w:val="sr-Cyrl-CS"/>
              </w:rPr>
              <w:t xml:space="preserve"> 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lang w:val="sr-Cyrl-CS"/>
              </w:rPr>
            </w:pPr>
            <w:r w:rsidRPr="0056455F">
              <w:rPr>
                <w:bCs/>
                <w:lang w:val="sr-Cyrl-CS"/>
              </w:rPr>
              <w:t>Број ЕСПБ</w:t>
            </w:r>
            <w:r w:rsidRPr="0056455F">
              <w:rPr>
                <w:bCs/>
              </w:rPr>
              <w:t>:</w:t>
            </w:r>
            <w:r w:rsidRPr="0056455F">
              <w:rPr>
                <w:bCs/>
                <w:lang w:val="sr-Cyrl-CS"/>
              </w:rPr>
              <w:t xml:space="preserve"> 5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rPr>
                <w:lang w:val="sr-Cyrl-CS"/>
              </w:rPr>
            </w:pPr>
            <w:r w:rsidRPr="0056455F">
              <w:rPr>
                <w:bCs/>
                <w:lang w:val="sr-Cyrl-CS"/>
              </w:rPr>
              <w:t>Услов</w:t>
            </w:r>
            <w:r w:rsidRPr="0056455F">
              <w:rPr>
                <w:bCs/>
              </w:rPr>
              <w:t>:</w:t>
            </w:r>
            <w:r w:rsidRPr="0056455F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902D70" w:rsidRPr="0056455F" w:rsidTr="00775DE7">
        <w:trPr>
          <w:trHeight w:val="481"/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B67F4F" w:rsidRDefault="00902D70" w:rsidP="00775DE7">
            <w:pPr>
              <w:jc w:val="both"/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 xml:space="preserve">Циљ предмета </w:t>
            </w:r>
          </w:p>
          <w:p w:rsidR="00902D70" w:rsidRPr="0056455F" w:rsidRDefault="00902D70" w:rsidP="00775DE7">
            <w:pPr>
              <w:jc w:val="both"/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Упознавање, продубљивање и повезивање разноврсних математичких дисциплина. Уочавање основних принципа заснивања математичких теорија и детељаније упознавање њихових садржаја.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B67F4F" w:rsidRDefault="00902D70" w:rsidP="00775DE7">
            <w:pPr>
              <w:jc w:val="both"/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 xml:space="preserve">Исход предмета </w:t>
            </w:r>
          </w:p>
          <w:p w:rsidR="00902D70" w:rsidRPr="0056455F" w:rsidRDefault="00902D70" w:rsidP="00775DE7">
            <w:pPr>
              <w:jc w:val="both"/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Оспособити студенте за шире сагледавање основних математичких појмова, а и за успешну израду мастер рада а који је у вези са неким од наведених садржаја.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B67F4F" w:rsidRDefault="00902D70" w:rsidP="00775DE7">
            <w:pPr>
              <w:jc w:val="both"/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>Садржај предмета</w:t>
            </w:r>
          </w:p>
          <w:p w:rsidR="00902D70" w:rsidRDefault="00902D70" w:rsidP="00775DE7">
            <w:pPr>
              <w:jc w:val="both"/>
              <w:rPr>
                <w:i/>
                <w:iCs/>
                <w:lang w:val="sr-Cyrl-CS"/>
              </w:rPr>
            </w:pPr>
            <w:r w:rsidRPr="0056455F">
              <w:rPr>
                <w:i/>
                <w:iCs/>
                <w:lang w:val="sr-Cyrl-CS"/>
              </w:rPr>
              <w:t xml:space="preserve">Теоријска настава 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 xml:space="preserve">Основни појмови у геометрији, заснивање геометрије, аксиоме и теореме. Функције у геометрији, вектори, транслације, централна симетрија, аксијална симетрија, раванска симетрија, централна ротација, аксијална ротација. Хомотетија. Полигони: Троугао, подударност и сличност, карактеристичне тачке троугла, питагорина теорема. Четвороугао-особине и врсте. Полигони-збир углова и број дијагонала, правилни полигони, површине полигона. Круг и кружнице: Однос праве и кружнице, површина круга и његових делова, дужина кружнице и њених делова. Конструкције у равни. Полиедри и ротациона тела и њихове површине. 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Природни бројеви. Заснивање преко класа. Операције са природним бројевима. Пеанов систем аксиома. Дељивост у скупу природних бројева. Бројевни системи. Факторизација. Цели, рационални и реални бројеви.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Наивна теорија скупова. Парадокси. Операције са скуповима. Функција. Кардиналност и операције са кардиналним бројевима.</w:t>
            </w:r>
          </w:p>
          <w:p w:rsidR="00902D70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Непрекидност, појам границе, повезаност и компакност.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</w:p>
          <w:p w:rsidR="00902D70" w:rsidRPr="0056455F" w:rsidRDefault="00902D70" w:rsidP="00775DE7">
            <w:pPr>
              <w:jc w:val="both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Вежбе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 xml:space="preserve">Основни појмови у геометрији, заснивање геометрије, аксиоме и теореме. Функције у геометрији, вектори, транслације, централна симетрија, аксијална симетрија, раванска симетрија, централна ротација, аксијална ротација. Хомотетија. Полигони: Троугао, подударност и сличност, карактеристичне тачке троугла, питагорина теорема. Четвороугао-особине и врсте. Полигони-збир углова и број дијагонала, правилни полигони, површине полигона. Круг и кружнице: Однос праве и кружнице, површина круга и његових делова, дужина кружнице и њених делова. Конструкције у равни. Полиедри и ротациона тела и њихове површине. 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Природни бројеви. Заснивање преко класа. Операције са природним бројевима. Пеанов систем аксиома. Дељивост у скупу природних бројева. Бројевни системи. Факторизација. Цели, рационални и реални бројеви.</w:t>
            </w:r>
          </w:p>
          <w:p w:rsidR="00902D70" w:rsidRPr="0056455F" w:rsidRDefault="00902D70" w:rsidP="00775DE7">
            <w:pPr>
              <w:jc w:val="both"/>
              <w:rPr>
                <w:lang w:val="sr-Cyrl-CS"/>
              </w:rPr>
            </w:pPr>
            <w:r w:rsidRPr="0056455F">
              <w:rPr>
                <w:lang w:val="sr-Cyrl-CS"/>
              </w:rPr>
              <w:t>Наивна теорија скупова. Парадокси. Операције са скуповима. Функција. Кардиналност и операције са кардиналним бројевима.</w:t>
            </w:r>
            <w:r>
              <w:rPr>
                <w:lang w:val="sr-Cyrl-CS"/>
              </w:rPr>
              <w:t xml:space="preserve"> </w:t>
            </w:r>
            <w:r w:rsidRPr="0056455F">
              <w:rPr>
                <w:lang w:val="sr-Cyrl-CS"/>
              </w:rPr>
              <w:t>Непрекидност, појам границе, повезаност и компакност.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B67F4F" w:rsidRDefault="00902D70" w:rsidP="00775DE7">
            <w:pPr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902D70" w:rsidRPr="00B66AA3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sr-Cyrl-RS"/>
              </w:rPr>
            </w:pPr>
            <w:r w:rsidRPr="00B66AA3">
              <w:rPr>
                <w:bCs/>
                <w:lang w:val="sr-Cyrl-CS"/>
              </w:rPr>
              <w:t>Мијајловић, Б. (2005).</w:t>
            </w:r>
            <w:r>
              <w:rPr>
                <w:b/>
                <w:bCs/>
                <w:lang w:val="sr-Cyrl-CS"/>
              </w:rPr>
              <w:t xml:space="preserve"> </w:t>
            </w:r>
            <w:r w:rsidRPr="00B66AA3">
              <w:rPr>
                <w:bCs/>
                <w:i/>
                <w:lang w:val="sr-Cyrl-CS"/>
              </w:rPr>
              <w:t>Основи математике</w:t>
            </w:r>
            <w:r>
              <w:rPr>
                <w:bCs/>
              </w:rPr>
              <w:t xml:space="preserve"> </w:t>
            </w:r>
            <w:r w:rsidRPr="00B66AA3">
              <w:rPr>
                <w:bCs/>
                <w:i/>
              </w:rPr>
              <w:t>I</w:t>
            </w:r>
            <w:r>
              <w:rPr>
                <w:bCs/>
                <w:lang w:val="sr-Cyrl-CS"/>
              </w:rPr>
              <w:t>.</w:t>
            </w:r>
            <w:r>
              <w:rPr>
                <w:bCs/>
              </w:rPr>
              <w:t xml:space="preserve"> Јагодина</w:t>
            </w:r>
            <w:r>
              <w:rPr>
                <w:bCs/>
                <w:lang w:val="sr-Cyrl-RS"/>
              </w:rPr>
              <w:t>: Педагошки факултет.</w:t>
            </w:r>
          </w:p>
          <w:p w:rsidR="00902D70" w:rsidRPr="00B67F4F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ru-RU"/>
              </w:rPr>
            </w:pPr>
            <w:r w:rsidRPr="00B66AA3">
              <w:rPr>
                <w:bCs/>
                <w:lang w:val="sr-Cyrl-CS"/>
              </w:rPr>
              <w:t>Радић, М. (1970).</w:t>
            </w:r>
            <w:r>
              <w:rPr>
                <w:b/>
                <w:bCs/>
                <w:lang w:val="sr-Cyrl-CS"/>
              </w:rPr>
              <w:t xml:space="preserve"> </w:t>
            </w:r>
            <w:r w:rsidRPr="00B66AA3">
              <w:rPr>
                <w:bCs/>
                <w:i/>
                <w:lang w:val="sr-Cyrl-CS"/>
              </w:rPr>
              <w:t>Алгебра, први дио</w:t>
            </w:r>
            <w:r>
              <w:rPr>
                <w:bCs/>
                <w:lang w:val="sr-Cyrl-CS"/>
              </w:rPr>
              <w:t xml:space="preserve">. </w:t>
            </w:r>
            <w:r w:rsidRPr="0056455F">
              <w:rPr>
                <w:bCs/>
                <w:lang w:val="sr-Cyrl-CS"/>
              </w:rPr>
              <w:t>Загреб</w:t>
            </w:r>
            <w:r>
              <w:rPr>
                <w:bCs/>
                <w:lang w:val="sr-Cyrl-CS"/>
              </w:rPr>
              <w:t>.</w:t>
            </w:r>
            <w:r w:rsidRPr="0056455F">
              <w:rPr>
                <w:bCs/>
                <w:lang w:val="sr-Cyrl-CS"/>
              </w:rPr>
              <w:t xml:space="preserve"> </w:t>
            </w:r>
          </w:p>
          <w:p w:rsidR="00902D70" w:rsidRPr="00B67F4F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ru-RU"/>
              </w:rPr>
            </w:pPr>
            <w:r>
              <w:rPr>
                <w:bCs/>
                <w:lang w:val="sr-Cyrl-CS"/>
              </w:rPr>
              <w:t>Божић, и сар.</w:t>
            </w:r>
            <w:r w:rsidRPr="0056455F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(</w:t>
            </w:r>
            <w:r w:rsidRPr="0056455F">
              <w:rPr>
                <w:bCs/>
                <w:lang w:val="sr-Cyrl-CS"/>
              </w:rPr>
              <w:t>1985</w:t>
            </w:r>
            <w:r>
              <w:rPr>
                <w:bCs/>
                <w:lang w:val="sr-Cyrl-CS"/>
              </w:rPr>
              <w:t xml:space="preserve">). </w:t>
            </w:r>
            <w:r w:rsidRPr="00B66AA3">
              <w:rPr>
                <w:bCs/>
                <w:i/>
                <w:lang w:val="sr-Cyrl-CS"/>
              </w:rPr>
              <w:t>Бројеви</w:t>
            </w:r>
            <w:r>
              <w:rPr>
                <w:bCs/>
                <w:lang w:val="sr-Cyrl-CS"/>
              </w:rPr>
              <w:t xml:space="preserve">. </w:t>
            </w:r>
            <w:r w:rsidRPr="0056455F">
              <w:rPr>
                <w:bCs/>
                <w:lang w:val="sr-Cyrl-CS"/>
              </w:rPr>
              <w:t>Загреб</w:t>
            </w:r>
            <w:r>
              <w:rPr>
                <w:bCs/>
                <w:lang w:val="sr-Cyrl-CS"/>
              </w:rPr>
              <w:t>: Школска књига.</w:t>
            </w:r>
            <w:r w:rsidRPr="0056455F">
              <w:rPr>
                <w:bCs/>
                <w:lang w:val="sr-Cyrl-CS"/>
              </w:rPr>
              <w:t xml:space="preserve"> </w:t>
            </w:r>
          </w:p>
          <w:p w:rsidR="00902D70" w:rsidRPr="0056455F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</w:rPr>
            </w:pPr>
            <w:r w:rsidRPr="00EC6605">
              <w:rPr>
                <w:bCs/>
                <w:lang w:val="sr-Cyrl-CS"/>
              </w:rPr>
              <w:t xml:space="preserve">Марјановић, М. </w:t>
            </w:r>
            <w:r>
              <w:rPr>
                <w:bCs/>
                <w:lang w:val="sr-Cyrl-CS"/>
              </w:rPr>
              <w:t xml:space="preserve">(1979). </w:t>
            </w:r>
            <w:r w:rsidRPr="00EC6605">
              <w:rPr>
                <w:bCs/>
                <w:i/>
                <w:lang w:val="sr-Cyrl-CS"/>
              </w:rPr>
              <w:t xml:space="preserve">Математичка анализа </w:t>
            </w:r>
            <w:r w:rsidRPr="00EC6605">
              <w:rPr>
                <w:bCs/>
                <w:i/>
              </w:rPr>
              <w:t>I</w:t>
            </w:r>
            <w:r>
              <w:rPr>
                <w:bCs/>
                <w:lang w:val="sr-Cyrl-CS"/>
              </w:rPr>
              <w:t xml:space="preserve">. </w:t>
            </w:r>
            <w:r w:rsidRPr="0056455F">
              <w:rPr>
                <w:bCs/>
              </w:rPr>
              <w:t>Београд</w:t>
            </w:r>
            <w:r>
              <w:rPr>
                <w:bCs/>
                <w:lang w:val="sr-Cyrl-RS"/>
              </w:rPr>
              <w:t>:</w:t>
            </w:r>
            <w:r w:rsidRPr="0056455F">
              <w:rPr>
                <w:bCs/>
              </w:rPr>
              <w:t xml:space="preserve"> Научна књига</w:t>
            </w:r>
            <w:r>
              <w:rPr>
                <w:bCs/>
                <w:lang w:val="sr-Cyrl-RS"/>
              </w:rPr>
              <w:t>.</w:t>
            </w:r>
            <w:r w:rsidRPr="0056455F">
              <w:rPr>
                <w:bCs/>
              </w:rPr>
              <w:t xml:space="preserve"> </w:t>
            </w:r>
          </w:p>
          <w:p w:rsidR="00902D70" w:rsidRPr="00EB0CA3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ru-RU"/>
              </w:rPr>
            </w:pPr>
            <w:r w:rsidRPr="00EC6605">
              <w:rPr>
                <w:bCs/>
                <w:lang w:val="sr-Cyrl-CS"/>
              </w:rPr>
              <w:t>Лопандић, Д.</w:t>
            </w:r>
            <w:r w:rsidRPr="0056455F">
              <w:rPr>
                <w:b/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 xml:space="preserve">(1984). </w:t>
            </w:r>
            <w:r w:rsidRPr="00EC6605">
              <w:rPr>
                <w:bCs/>
                <w:i/>
                <w:lang w:val="sr-Cyrl-CS"/>
              </w:rPr>
              <w:t>Геометрија</w:t>
            </w:r>
            <w:r>
              <w:rPr>
                <w:bCs/>
                <w:lang w:val="sr-Cyrl-CS"/>
              </w:rPr>
              <w:t>. Београд: Научна књига.</w:t>
            </w:r>
          </w:p>
          <w:p w:rsidR="00902D70" w:rsidRPr="00EB0CA3" w:rsidRDefault="00902D70" w:rsidP="00902D70">
            <w:pPr>
              <w:numPr>
                <w:ilvl w:val="0"/>
                <w:numId w:val="21"/>
              </w:numPr>
              <w:jc w:val="both"/>
              <w:rPr>
                <w:bCs/>
                <w:lang w:val="ru-RU"/>
              </w:rPr>
            </w:pPr>
            <w:r w:rsidRPr="00EB0CA3">
              <w:rPr>
                <w:bCs/>
                <w:lang w:val="sr-Cyrl-CS"/>
              </w:rPr>
              <w:t>Прешић, С. (1975).</w:t>
            </w:r>
            <w:r w:rsidRPr="00EB0CA3">
              <w:rPr>
                <w:b/>
                <w:bCs/>
                <w:lang w:val="sr-Cyrl-CS"/>
              </w:rPr>
              <w:t xml:space="preserve"> </w:t>
            </w:r>
            <w:r w:rsidRPr="00EB0CA3">
              <w:rPr>
                <w:bCs/>
                <w:i/>
                <w:lang w:val="sr-Cyrl-CS"/>
              </w:rPr>
              <w:t>Савремени приступ настави математике</w:t>
            </w:r>
            <w:r w:rsidRPr="00EB0CA3">
              <w:rPr>
                <w:bCs/>
                <w:lang w:val="sr-Cyrl-CS"/>
              </w:rPr>
              <w:t>. Београд: Научна књига.</w:t>
            </w:r>
          </w:p>
        </w:tc>
      </w:tr>
      <w:tr w:rsidR="00902D70" w:rsidRPr="0056455F" w:rsidTr="00775DE7">
        <w:trPr>
          <w:jc w:val="center"/>
        </w:trPr>
        <w:tc>
          <w:tcPr>
            <w:tcW w:w="7393" w:type="dxa"/>
            <w:gridSpan w:val="6"/>
            <w:shd w:val="clear" w:color="auto" w:fill="auto"/>
          </w:tcPr>
          <w:p w:rsidR="00902D70" w:rsidRPr="00282064" w:rsidRDefault="00902D70" w:rsidP="00775DE7">
            <w:pPr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 xml:space="preserve">Број часова </w:t>
            </w:r>
            <w:r w:rsidRPr="0056455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69" w:type="dxa"/>
            <w:gridSpan w:val="2"/>
            <w:vMerge w:val="restart"/>
            <w:shd w:val="clear" w:color="auto" w:fill="auto"/>
          </w:tcPr>
          <w:p w:rsidR="00902D70" w:rsidRPr="0056455F" w:rsidRDefault="00902D70" w:rsidP="00775DE7">
            <w:pPr>
              <w:rPr>
                <w:b/>
                <w:bCs/>
                <w:lang w:val="ru-RU"/>
              </w:rPr>
            </w:pPr>
          </w:p>
        </w:tc>
      </w:tr>
      <w:tr w:rsidR="00902D70" w:rsidRPr="0056455F" w:rsidTr="00775DE7">
        <w:trPr>
          <w:jc w:val="center"/>
        </w:trPr>
        <w:tc>
          <w:tcPr>
            <w:tcW w:w="1400" w:type="dxa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 xml:space="preserve">Предавања: </w:t>
            </w:r>
            <w:r w:rsidRPr="0056455F">
              <w:rPr>
                <w:bCs/>
                <w:lang w:val="sr-Cyrl-CS"/>
              </w:rPr>
              <w:t>30</w:t>
            </w:r>
          </w:p>
        </w:tc>
        <w:tc>
          <w:tcPr>
            <w:tcW w:w="947" w:type="dxa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 xml:space="preserve">Вежбе: </w:t>
            </w:r>
            <w:r w:rsidRPr="0056455F">
              <w:rPr>
                <w:bCs/>
                <w:lang w:val="sr-Cyrl-CS"/>
              </w:rPr>
              <w:t>15</w:t>
            </w:r>
          </w:p>
        </w:tc>
        <w:tc>
          <w:tcPr>
            <w:tcW w:w="2399" w:type="dxa"/>
            <w:gridSpan w:val="2"/>
            <w:shd w:val="clear" w:color="auto" w:fill="auto"/>
          </w:tcPr>
          <w:p w:rsidR="00902D70" w:rsidRPr="00282064" w:rsidRDefault="00902D70" w:rsidP="00775DE7">
            <w:pPr>
              <w:rPr>
                <w:bCs/>
                <w:lang w:val="ru-RU"/>
              </w:rPr>
            </w:pPr>
          </w:p>
        </w:tc>
        <w:tc>
          <w:tcPr>
            <w:tcW w:w="2647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>Студијски истраживачки рад:</w:t>
            </w:r>
            <w:r w:rsidRPr="0056455F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3</w:t>
            </w:r>
            <w:r w:rsidRPr="0056455F">
              <w:rPr>
                <w:bCs/>
                <w:lang w:val="sr-Cyrl-CS"/>
              </w:rPr>
              <w:t>0</w:t>
            </w:r>
          </w:p>
        </w:tc>
        <w:tc>
          <w:tcPr>
            <w:tcW w:w="1469" w:type="dxa"/>
            <w:gridSpan w:val="2"/>
            <w:vMerge/>
            <w:shd w:val="clear" w:color="auto" w:fill="auto"/>
          </w:tcPr>
          <w:p w:rsidR="00902D70" w:rsidRPr="00282064" w:rsidRDefault="00902D70" w:rsidP="00775DE7">
            <w:pPr>
              <w:rPr>
                <w:b/>
                <w:bCs/>
                <w:lang w:val="ru-RU"/>
              </w:rPr>
            </w:pP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2215CB" w:rsidRDefault="00902D70" w:rsidP="00775DE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Предавања и вежбе.</w:t>
            </w:r>
          </w:p>
        </w:tc>
      </w:tr>
      <w:tr w:rsidR="00902D70" w:rsidRPr="0056455F" w:rsidTr="00775DE7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902D70" w:rsidRPr="0056455F" w:rsidRDefault="00902D70" w:rsidP="00775DE7">
            <w:pPr>
              <w:jc w:val="center"/>
              <w:rPr>
                <w:b/>
                <w:bCs/>
                <w:lang w:val="ru-RU"/>
              </w:rPr>
            </w:pPr>
            <w:r w:rsidRPr="0056455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902D70" w:rsidRPr="0056455F" w:rsidTr="00775DE7">
        <w:trPr>
          <w:jc w:val="center"/>
        </w:trPr>
        <w:tc>
          <w:tcPr>
            <w:tcW w:w="3075" w:type="dxa"/>
            <w:gridSpan w:val="3"/>
            <w:shd w:val="clear" w:color="auto" w:fill="auto"/>
          </w:tcPr>
          <w:p w:rsidR="00902D70" w:rsidRPr="0056455F" w:rsidRDefault="00902D70" w:rsidP="00775DE7">
            <w:pPr>
              <w:rPr>
                <w:lang w:val="sr-Cyrl-CS"/>
              </w:rPr>
            </w:pPr>
            <w:r w:rsidRPr="0056455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902D70" w:rsidRPr="00415A5C" w:rsidRDefault="00902D70" w:rsidP="00775DE7">
            <w:pPr>
              <w:rPr>
                <w:bCs/>
                <w:lang w:val="en-US"/>
              </w:rPr>
            </w:pPr>
            <w:proofErr w:type="spellStart"/>
            <w:r w:rsidRPr="00415A5C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2899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lang w:val="en-US"/>
              </w:rPr>
            </w:pPr>
            <w:proofErr w:type="spellStart"/>
            <w:r w:rsidRPr="0056455F">
              <w:rPr>
                <w:lang w:val="en-US"/>
              </w:rPr>
              <w:t>Завршни</w:t>
            </w:r>
            <w:proofErr w:type="spellEnd"/>
            <w:r w:rsidRPr="0056455F">
              <w:rPr>
                <w:lang w:val="en-US"/>
              </w:rPr>
              <w:t xml:space="preserve"> </w:t>
            </w:r>
            <w:proofErr w:type="spellStart"/>
            <w:r w:rsidRPr="0056455F">
              <w:rPr>
                <w:lang w:val="en-US"/>
              </w:rPr>
              <w:t>испит</w:t>
            </w:r>
            <w:proofErr w:type="spellEnd"/>
            <w:r w:rsidRPr="0056455F">
              <w:rPr>
                <w:lang w:val="en-US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</w:tcPr>
          <w:p w:rsidR="00902D70" w:rsidRPr="00415A5C" w:rsidRDefault="00902D70" w:rsidP="00775DE7">
            <w:pPr>
              <w:rPr>
                <w:iCs/>
                <w:lang w:val="en-US"/>
              </w:rPr>
            </w:pPr>
            <w:proofErr w:type="spellStart"/>
            <w:r w:rsidRPr="00415A5C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902D70" w:rsidRPr="0056455F" w:rsidTr="00775DE7">
        <w:trPr>
          <w:jc w:val="center"/>
        </w:trPr>
        <w:tc>
          <w:tcPr>
            <w:tcW w:w="3075" w:type="dxa"/>
            <w:gridSpan w:val="3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  <w:r w:rsidRPr="0056455F">
              <w:rPr>
                <w:lang w:val="sr-Cyrl-CS"/>
              </w:rPr>
              <w:t>активност у току предавања и вежби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10</w:t>
            </w:r>
          </w:p>
        </w:tc>
        <w:tc>
          <w:tcPr>
            <w:tcW w:w="2899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lang w:val="sr-Cyrl-CS"/>
              </w:rPr>
            </w:pPr>
            <w:r w:rsidRPr="0056455F">
              <w:rPr>
                <w:lang w:val="sr-Cyrl-CS"/>
              </w:rPr>
              <w:t>Писмени испит</w:t>
            </w:r>
          </w:p>
        </w:tc>
        <w:tc>
          <w:tcPr>
            <w:tcW w:w="1144" w:type="dxa"/>
            <w:shd w:val="clear" w:color="auto" w:fill="auto"/>
          </w:tcPr>
          <w:p w:rsidR="00902D70" w:rsidRPr="0056455F" w:rsidRDefault="00902D70" w:rsidP="00775DE7">
            <w:pPr>
              <w:rPr>
                <w:iCs/>
                <w:lang w:val="sr-Cyrl-CS"/>
              </w:rPr>
            </w:pPr>
            <w:r w:rsidRPr="0056455F">
              <w:rPr>
                <w:iCs/>
                <w:lang w:val="sr-Cyrl-CS"/>
              </w:rPr>
              <w:t>55</w:t>
            </w:r>
          </w:p>
        </w:tc>
      </w:tr>
      <w:tr w:rsidR="00902D70" w:rsidRPr="0056455F" w:rsidTr="00775DE7">
        <w:trPr>
          <w:jc w:val="center"/>
        </w:trPr>
        <w:tc>
          <w:tcPr>
            <w:tcW w:w="3075" w:type="dxa"/>
            <w:gridSpan w:val="3"/>
            <w:shd w:val="clear" w:color="auto" w:fill="auto"/>
          </w:tcPr>
          <w:p w:rsidR="00902D70" w:rsidRPr="0056455F" w:rsidRDefault="00902D70" w:rsidP="00775DE7">
            <w:pPr>
              <w:rPr>
                <w:iCs/>
                <w:lang w:val="sr-Cyrl-CS"/>
              </w:rPr>
            </w:pPr>
            <w:r w:rsidRPr="0056455F">
              <w:rPr>
                <w:iCs/>
                <w:lang w:val="sr-Cyrl-CS"/>
              </w:rPr>
              <w:t>присутност на вежбама и предавањима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5</w:t>
            </w:r>
          </w:p>
        </w:tc>
        <w:tc>
          <w:tcPr>
            <w:tcW w:w="2899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44" w:type="dxa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</w:p>
        </w:tc>
      </w:tr>
      <w:tr w:rsidR="00902D70" w:rsidRPr="0056455F" w:rsidTr="00775DE7">
        <w:trPr>
          <w:jc w:val="center"/>
        </w:trPr>
        <w:tc>
          <w:tcPr>
            <w:tcW w:w="3075" w:type="dxa"/>
            <w:gridSpan w:val="3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  <w:r w:rsidRPr="0056455F">
              <w:rPr>
                <w:lang w:val="sr-Cyrl-CS"/>
              </w:rPr>
              <w:t xml:space="preserve">колоквијуми </w:t>
            </w:r>
          </w:p>
        </w:tc>
        <w:tc>
          <w:tcPr>
            <w:tcW w:w="1744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bCs/>
                <w:lang w:val="sr-Cyrl-CS"/>
              </w:rPr>
            </w:pPr>
            <w:r w:rsidRPr="0056455F">
              <w:rPr>
                <w:bCs/>
                <w:lang w:val="sr-Cyrl-CS"/>
              </w:rPr>
              <w:t>30</w:t>
            </w:r>
          </w:p>
        </w:tc>
        <w:tc>
          <w:tcPr>
            <w:tcW w:w="2899" w:type="dxa"/>
            <w:gridSpan w:val="2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144" w:type="dxa"/>
            <w:shd w:val="clear" w:color="auto" w:fill="auto"/>
          </w:tcPr>
          <w:p w:rsidR="00902D70" w:rsidRPr="0056455F" w:rsidRDefault="00902D70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E5F02"/>
    <w:multiLevelType w:val="hybridMultilevel"/>
    <w:tmpl w:val="5BF2C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20"/>
  </w:num>
  <w:num w:numId="5">
    <w:abstractNumId w:val="15"/>
  </w:num>
  <w:num w:numId="6">
    <w:abstractNumId w:val="2"/>
  </w:num>
  <w:num w:numId="7">
    <w:abstractNumId w:val="18"/>
  </w:num>
  <w:num w:numId="8">
    <w:abstractNumId w:val="4"/>
  </w:num>
  <w:num w:numId="9">
    <w:abstractNumId w:val="0"/>
  </w:num>
  <w:num w:numId="10">
    <w:abstractNumId w:val="14"/>
  </w:num>
  <w:num w:numId="11">
    <w:abstractNumId w:val="19"/>
  </w:num>
  <w:num w:numId="12">
    <w:abstractNumId w:val="7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1"/>
  </w:num>
  <w:num w:numId="18">
    <w:abstractNumId w:val="12"/>
  </w:num>
  <w:num w:numId="19">
    <w:abstractNumId w:val="3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557F0"/>
    <w:rsid w:val="00264311"/>
    <w:rsid w:val="002C3361"/>
    <w:rsid w:val="002F0AFA"/>
    <w:rsid w:val="004210A2"/>
    <w:rsid w:val="00447E1A"/>
    <w:rsid w:val="005963BE"/>
    <w:rsid w:val="006466A5"/>
    <w:rsid w:val="00653219"/>
    <w:rsid w:val="006831C6"/>
    <w:rsid w:val="006B2AF5"/>
    <w:rsid w:val="006C0F5F"/>
    <w:rsid w:val="006D4745"/>
    <w:rsid w:val="007C2441"/>
    <w:rsid w:val="008F2492"/>
    <w:rsid w:val="00902D70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557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557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2013-09-24T10:21:00Z</dcterms:created>
  <dcterms:modified xsi:type="dcterms:W3CDTF">2013-10-01T10:43:00Z</dcterms:modified>
</cp:coreProperties>
</file>